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F33F3" w14:textId="77777777" w:rsidR="009F036F" w:rsidRPr="00B460C9" w:rsidRDefault="009F036F" w:rsidP="009F036F">
      <w:pPr>
        <w:rPr>
          <w:rFonts w:asciiTheme="majorBidi" w:hAnsiTheme="majorBidi" w:cstheme="majorBidi"/>
          <w:lang w:val="sk-SK"/>
        </w:rPr>
      </w:pPr>
      <w:r w:rsidRPr="00B460C9">
        <w:rPr>
          <w:rFonts w:asciiTheme="majorBidi" w:hAnsiTheme="majorBidi" w:cstheme="majorBid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F298986" wp14:editId="178DA5E2">
            <wp:simplePos x="0" y="0"/>
            <wp:positionH relativeFrom="margin">
              <wp:align>left</wp:align>
            </wp:positionH>
            <wp:positionV relativeFrom="paragraph">
              <wp:posOffset>808355</wp:posOffset>
            </wp:positionV>
            <wp:extent cx="1352550" cy="541655"/>
            <wp:effectExtent l="0" t="0" r="0" b="0"/>
            <wp:wrapSquare wrapText="bothSides"/>
            <wp:docPr id="12" name="Obrázok 12" descr="C:\Users\admin\Documents\visions\Projekty\2016\Nový priečinok\Prominet - ZoNFP (0316)\03 Dodavka\03_Projekt\02_Priprava\03_Vyskumny_zamer\BiDaC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visions\Projekty\2016\Nový priečinok\Prominet - ZoNFP (0316)\03 Dodavka\03_Projekt\02_Priprava\03_Vyskumny_zamer\BiDaC_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" t="21346" r="24047" b="39012"/>
                    <a:stretch/>
                  </pic:blipFill>
                  <pic:spPr bwMode="auto">
                    <a:xfrm>
                      <a:off x="0" y="0"/>
                      <a:ext cx="13525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0C9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30219E87" wp14:editId="14CB6934">
            <wp:extent cx="5731510" cy="68674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_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8DEF9" w14:textId="77777777" w:rsidR="009F036F" w:rsidRPr="00B460C9" w:rsidRDefault="009F036F" w:rsidP="009F036F">
      <w:pPr>
        <w:rPr>
          <w:rFonts w:asciiTheme="majorBidi" w:hAnsiTheme="majorBidi" w:cstheme="majorBidi"/>
          <w:lang w:val="sk-SK"/>
        </w:rPr>
      </w:pPr>
    </w:p>
    <w:p w14:paraId="716ECD4C" w14:textId="77777777" w:rsidR="009F036F" w:rsidRPr="00B460C9" w:rsidRDefault="009F036F" w:rsidP="009F036F">
      <w:pPr>
        <w:rPr>
          <w:rFonts w:asciiTheme="majorBidi" w:hAnsiTheme="majorBidi" w:cstheme="majorBidi"/>
          <w:lang w:val="sk-SK"/>
        </w:rPr>
      </w:pPr>
    </w:p>
    <w:p w14:paraId="42C6CA74" w14:textId="77777777" w:rsidR="009F036F" w:rsidRPr="00B460C9" w:rsidRDefault="009F036F" w:rsidP="009F036F">
      <w:pPr>
        <w:rPr>
          <w:rFonts w:asciiTheme="majorBidi" w:hAnsiTheme="majorBidi" w:cstheme="majorBidi"/>
          <w:lang w:val="sk-SK"/>
        </w:rPr>
      </w:pPr>
    </w:p>
    <w:p w14:paraId="5F51A911" w14:textId="77777777" w:rsidR="009F036F" w:rsidRPr="00B460C9" w:rsidRDefault="009F036F" w:rsidP="00BA290A">
      <w:pPr>
        <w:jc w:val="center"/>
        <w:outlineLvl w:val="0"/>
        <w:rPr>
          <w:rFonts w:asciiTheme="majorBidi" w:hAnsiTheme="majorBidi" w:cstheme="majorBidi"/>
          <w:b/>
          <w:bCs/>
          <w:lang w:val="sk-SK"/>
        </w:rPr>
      </w:pPr>
      <w:r w:rsidRPr="00B460C9">
        <w:rPr>
          <w:rFonts w:asciiTheme="majorBidi" w:hAnsiTheme="majorBidi" w:cstheme="majorBidi"/>
          <w:b/>
          <w:bCs/>
          <w:lang w:val="sk-SK"/>
        </w:rPr>
        <w:t>TLAČOVÁ SPRÁVA</w:t>
      </w:r>
    </w:p>
    <w:p w14:paraId="5ACFE4B7" w14:textId="77777777" w:rsidR="009F036F" w:rsidRPr="00B460C9" w:rsidRDefault="009F036F" w:rsidP="009F036F">
      <w:pPr>
        <w:jc w:val="center"/>
        <w:rPr>
          <w:rFonts w:asciiTheme="majorBidi" w:hAnsiTheme="majorBidi" w:cstheme="majorBidi"/>
          <w:b/>
          <w:bCs/>
          <w:lang w:val="sk-SK"/>
        </w:rPr>
      </w:pPr>
    </w:p>
    <w:p w14:paraId="74861DC3" w14:textId="77777777" w:rsidR="009F036F" w:rsidRPr="00B460C9" w:rsidRDefault="009F036F" w:rsidP="009F036F">
      <w:pPr>
        <w:rPr>
          <w:rFonts w:asciiTheme="majorBidi" w:hAnsiTheme="majorBidi" w:cstheme="majorBidi"/>
          <w:b/>
          <w:bCs/>
          <w:lang w:val="sk-SK"/>
        </w:rPr>
      </w:pPr>
      <w:r w:rsidRPr="00B460C9">
        <w:rPr>
          <w:rFonts w:asciiTheme="majorBidi" w:hAnsiTheme="majorBidi" w:cstheme="majorBidi"/>
          <w:b/>
          <w:bCs/>
          <w:lang w:val="sk-SK"/>
        </w:rPr>
        <w:t>Slávnostné začatie projektu „</w:t>
      </w:r>
      <w:r w:rsidR="004342FF">
        <w:rPr>
          <w:rFonts w:asciiTheme="majorBidi" w:hAnsiTheme="majorBidi" w:cstheme="majorBidi"/>
          <w:b/>
          <w:bCs/>
          <w:lang w:val="sk-SK"/>
        </w:rPr>
        <w:t>Priemyselné</w:t>
      </w:r>
      <w:r w:rsidR="00F37268" w:rsidRPr="00F37268">
        <w:rPr>
          <w:rFonts w:asciiTheme="majorBidi" w:hAnsiTheme="majorBidi" w:cstheme="majorBidi"/>
          <w:b/>
          <w:bCs/>
          <w:lang w:val="sk-SK"/>
        </w:rPr>
        <w:t xml:space="preserve"> výskumno-vývojového centr</w:t>
      </w:r>
      <w:r w:rsidR="004342FF">
        <w:rPr>
          <w:rFonts w:asciiTheme="majorBidi" w:hAnsiTheme="majorBidi" w:cstheme="majorBidi"/>
          <w:b/>
          <w:bCs/>
          <w:lang w:val="sk-SK"/>
        </w:rPr>
        <w:t>um</w:t>
      </w:r>
      <w:r w:rsidR="00F37268" w:rsidRPr="00F37268">
        <w:rPr>
          <w:rFonts w:asciiTheme="majorBidi" w:hAnsiTheme="majorBidi" w:cstheme="majorBidi"/>
          <w:b/>
          <w:bCs/>
          <w:lang w:val="sk-SK"/>
        </w:rPr>
        <w:t xml:space="preserve"> </w:t>
      </w:r>
      <w:r w:rsidR="0036358F" w:rsidRPr="00B460C9">
        <w:rPr>
          <w:rFonts w:asciiTheme="majorBidi" w:hAnsiTheme="majorBidi" w:cstheme="majorBidi"/>
          <w:b/>
          <w:bCs/>
          <w:lang w:val="sk-SK"/>
        </w:rPr>
        <w:t>BiDaC“ dňa 1</w:t>
      </w:r>
      <w:r w:rsidRPr="00B460C9">
        <w:rPr>
          <w:rFonts w:asciiTheme="majorBidi" w:hAnsiTheme="majorBidi" w:cstheme="majorBidi"/>
          <w:b/>
          <w:bCs/>
          <w:lang w:val="sk-SK"/>
        </w:rPr>
        <w:t xml:space="preserve">. </w:t>
      </w:r>
      <w:r w:rsidR="0036358F" w:rsidRPr="00B460C9">
        <w:rPr>
          <w:rFonts w:asciiTheme="majorBidi" w:hAnsiTheme="majorBidi" w:cstheme="majorBidi"/>
          <w:b/>
          <w:bCs/>
          <w:lang w:val="sk-SK"/>
        </w:rPr>
        <w:t>augusta 2017</w:t>
      </w:r>
    </w:p>
    <w:p w14:paraId="5830C783" w14:textId="3FC2B6E9" w:rsidR="009F036F" w:rsidRPr="00B460C9" w:rsidRDefault="009F036F" w:rsidP="00BA290A">
      <w:pPr>
        <w:outlineLvl w:val="0"/>
        <w:rPr>
          <w:rFonts w:asciiTheme="majorBidi" w:hAnsiTheme="majorBidi" w:cstheme="majorBidi"/>
          <w:lang w:val="sk-SK"/>
        </w:rPr>
      </w:pPr>
      <w:r w:rsidRPr="00B460C9">
        <w:rPr>
          <w:rFonts w:asciiTheme="majorBidi" w:hAnsiTheme="majorBidi" w:cstheme="majorBidi"/>
          <w:b/>
          <w:bCs/>
          <w:lang w:val="sk-SK"/>
        </w:rPr>
        <w:t>Názov projektu:</w:t>
      </w:r>
      <w:r w:rsidRPr="00B460C9">
        <w:rPr>
          <w:rFonts w:asciiTheme="majorBidi" w:hAnsiTheme="majorBidi" w:cstheme="majorBidi"/>
          <w:lang w:val="sk-SK"/>
        </w:rPr>
        <w:t xml:space="preserve"> </w:t>
      </w:r>
      <w:r w:rsidR="0036358F" w:rsidRPr="00B460C9">
        <w:rPr>
          <w:rFonts w:asciiTheme="majorBidi" w:hAnsiTheme="majorBidi" w:cstheme="majorBidi"/>
          <w:lang w:val="sk-SK"/>
        </w:rPr>
        <w:t>„</w:t>
      </w:r>
      <w:r w:rsidR="004342FF" w:rsidRPr="004342FF">
        <w:rPr>
          <w:rFonts w:asciiTheme="majorBidi" w:hAnsiTheme="majorBidi" w:cstheme="majorBidi"/>
          <w:lang w:val="sk-SK"/>
        </w:rPr>
        <w:t>Priemyselné výskumno-vývojové centrum BiDaC</w:t>
      </w:r>
      <w:r w:rsidR="0036358F" w:rsidRPr="00B460C9">
        <w:rPr>
          <w:rFonts w:asciiTheme="majorBidi" w:hAnsiTheme="majorBidi" w:cstheme="majorBidi"/>
          <w:lang w:val="sk-SK"/>
        </w:rPr>
        <w:t>“</w:t>
      </w:r>
    </w:p>
    <w:p w14:paraId="6262C83A" w14:textId="77777777" w:rsidR="009F036F" w:rsidRPr="00B460C9" w:rsidRDefault="0036358F" w:rsidP="009F036F">
      <w:pPr>
        <w:rPr>
          <w:rFonts w:asciiTheme="majorBidi" w:hAnsiTheme="majorBidi" w:cstheme="majorBidi"/>
          <w:lang w:val="sk-SK"/>
        </w:rPr>
      </w:pPr>
      <w:r w:rsidRPr="00B460C9">
        <w:rPr>
          <w:rFonts w:asciiTheme="majorBidi" w:hAnsiTheme="majorBidi" w:cstheme="majorBidi"/>
          <w:b/>
          <w:bCs/>
          <w:lang w:val="sk-SK"/>
        </w:rPr>
        <w:t>Prijímateľ projektu</w:t>
      </w:r>
      <w:r w:rsidR="009F036F" w:rsidRPr="00B460C9">
        <w:rPr>
          <w:rFonts w:asciiTheme="majorBidi" w:hAnsiTheme="majorBidi" w:cstheme="majorBidi"/>
          <w:b/>
          <w:bCs/>
          <w:lang w:val="sk-SK"/>
        </w:rPr>
        <w:t>:</w:t>
      </w:r>
      <w:r w:rsidR="009F036F" w:rsidRPr="00B460C9">
        <w:rPr>
          <w:rFonts w:asciiTheme="majorBidi" w:hAnsiTheme="majorBidi" w:cstheme="majorBidi"/>
          <w:lang w:val="sk-SK"/>
        </w:rPr>
        <w:t xml:space="preserve"> </w:t>
      </w:r>
      <w:r w:rsidRPr="00B460C9">
        <w:rPr>
          <w:rFonts w:asciiTheme="majorBidi" w:hAnsiTheme="majorBidi" w:cstheme="majorBidi"/>
          <w:lang w:val="sk-SK"/>
        </w:rPr>
        <w:t>ITMG, s.r.o.</w:t>
      </w:r>
    </w:p>
    <w:p w14:paraId="02A83888" w14:textId="77777777" w:rsidR="0036358F" w:rsidRPr="00B460C9" w:rsidRDefault="0036358F" w:rsidP="00BA290A">
      <w:pPr>
        <w:outlineLvl w:val="0"/>
        <w:rPr>
          <w:rFonts w:asciiTheme="majorBidi" w:hAnsiTheme="majorBidi" w:cstheme="majorBidi"/>
          <w:lang w:val="sk-SK"/>
        </w:rPr>
      </w:pPr>
      <w:r w:rsidRPr="00B460C9">
        <w:rPr>
          <w:rFonts w:asciiTheme="majorBidi" w:hAnsiTheme="majorBidi" w:cstheme="majorBidi"/>
          <w:b/>
          <w:bCs/>
          <w:lang w:val="sk-SK"/>
        </w:rPr>
        <w:t>Partner1:</w:t>
      </w:r>
      <w:r w:rsidRPr="00B460C9">
        <w:rPr>
          <w:rFonts w:asciiTheme="majorBidi" w:hAnsiTheme="majorBidi" w:cstheme="majorBidi"/>
          <w:lang w:val="sk-SK"/>
        </w:rPr>
        <w:t xml:space="preserve"> </w:t>
      </w:r>
      <w:bookmarkStart w:id="0" w:name="_Hlk489531112"/>
      <w:r w:rsidRPr="00B460C9">
        <w:rPr>
          <w:rFonts w:asciiTheme="majorBidi" w:hAnsiTheme="majorBidi" w:cstheme="majorBidi"/>
          <w:lang w:val="sk-SK"/>
        </w:rPr>
        <w:t>Fakulta managementu Univerzity Komenského v Bratislave</w:t>
      </w:r>
      <w:bookmarkEnd w:id="0"/>
    </w:p>
    <w:p w14:paraId="0A8D7C9F" w14:textId="3389926A" w:rsidR="0036358F" w:rsidRPr="00B460C9" w:rsidRDefault="0036358F" w:rsidP="0036358F">
      <w:pPr>
        <w:rPr>
          <w:rFonts w:asciiTheme="majorBidi" w:hAnsiTheme="majorBidi" w:cstheme="majorBidi"/>
          <w:lang w:val="sk-SK"/>
        </w:rPr>
      </w:pPr>
      <w:r w:rsidRPr="00B460C9">
        <w:rPr>
          <w:rFonts w:asciiTheme="majorBidi" w:hAnsiTheme="majorBidi" w:cstheme="majorBidi"/>
          <w:b/>
          <w:bCs/>
          <w:lang w:val="sk-SK"/>
        </w:rPr>
        <w:t>Partner2:</w:t>
      </w:r>
      <w:r w:rsidRPr="00B460C9">
        <w:rPr>
          <w:rFonts w:asciiTheme="majorBidi" w:hAnsiTheme="majorBidi" w:cstheme="majorBidi"/>
          <w:lang w:val="sk-SK"/>
        </w:rPr>
        <w:t xml:space="preserve"> </w:t>
      </w:r>
      <w:bookmarkStart w:id="1" w:name="_Hlk489531131"/>
      <w:r w:rsidRPr="00B460C9">
        <w:rPr>
          <w:rFonts w:asciiTheme="majorBidi" w:hAnsiTheme="majorBidi" w:cstheme="majorBidi"/>
          <w:lang w:val="sk-SK"/>
        </w:rPr>
        <w:t>Technick</w:t>
      </w:r>
      <w:r w:rsidR="005A233A">
        <w:rPr>
          <w:rFonts w:asciiTheme="majorBidi" w:hAnsiTheme="majorBidi" w:cstheme="majorBidi"/>
          <w:lang w:val="sk-SK"/>
        </w:rPr>
        <w:t>á</w:t>
      </w:r>
      <w:r w:rsidRPr="00B460C9">
        <w:rPr>
          <w:rFonts w:asciiTheme="majorBidi" w:hAnsiTheme="majorBidi" w:cstheme="majorBidi"/>
          <w:lang w:val="sk-SK"/>
        </w:rPr>
        <w:t xml:space="preserve"> univerzit</w:t>
      </w:r>
      <w:r w:rsidR="005A233A">
        <w:rPr>
          <w:rFonts w:asciiTheme="majorBidi" w:hAnsiTheme="majorBidi" w:cstheme="majorBidi"/>
          <w:lang w:val="sk-SK"/>
        </w:rPr>
        <w:t>a</w:t>
      </w:r>
      <w:r w:rsidRPr="00B460C9">
        <w:rPr>
          <w:rFonts w:asciiTheme="majorBidi" w:hAnsiTheme="majorBidi" w:cstheme="majorBidi"/>
          <w:lang w:val="sk-SK"/>
        </w:rPr>
        <w:t xml:space="preserve"> v Košiciach</w:t>
      </w:r>
      <w:bookmarkEnd w:id="1"/>
    </w:p>
    <w:p w14:paraId="70F2909D" w14:textId="77777777" w:rsidR="009F036F" w:rsidRDefault="00B460C9" w:rsidP="0036358F">
      <w:pPr>
        <w:rPr>
          <w:rFonts w:asciiTheme="majorBidi" w:hAnsiTheme="majorBidi" w:cstheme="majorBidi"/>
          <w:lang w:val="sk-SK"/>
        </w:rPr>
      </w:pPr>
      <w:r w:rsidRPr="00B460C9">
        <w:rPr>
          <w:rFonts w:asciiTheme="majorBidi" w:hAnsiTheme="majorBidi" w:cstheme="majorBidi"/>
          <w:b/>
          <w:bCs/>
          <w:lang w:val="sk-SK"/>
        </w:rPr>
        <w:t>Financovanie projektu</w:t>
      </w:r>
      <w:r w:rsidR="009F036F" w:rsidRPr="00B460C9">
        <w:rPr>
          <w:rFonts w:asciiTheme="majorBidi" w:hAnsiTheme="majorBidi" w:cstheme="majorBidi"/>
          <w:b/>
          <w:bCs/>
          <w:lang w:val="sk-SK"/>
        </w:rPr>
        <w:t>:</w:t>
      </w:r>
      <w:r w:rsidR="009F036F" w:rsidRPr="00B460C9">
        <w:rPr>
          <w:rFonts w:asciiTheme="majorBidi" w:hAnsiTheme="majorBidi" w:cstheme="majorBidi"/>
          <w:lang w:val="sk-SK"/>
        </w:rPr>
        <w:t xml:space="preserve"> Projekt financovaný z fondov Európskej únie</w:t>
      </w:r>
    </w:p>
    <w:p w14:paraId="24A2D85B" w14:textId="77777777" w:rsidR="0054280B" w:rsidRDefault="0054280B" w:rsidP="00BA290A">
      <w:pPr>
        <w:outlineLvl w:val="0"/>
        <w:rPr>
          <w:rFonts w:asciiTheme="majorBidi" w:hAnsiTheme="majorBidi" w:cstheme="majorBidi"/>
          <w:lang w:val="sk-SK"/>
        </w:rPr>
      </w:pPr>
      <w:r w:rsidRPr="007B3C6A">
        <w:rPr>
          <w:rFonts w:asciiTheme="majorBidi" w:hAnsiTheme="majorBidi" w:cstheme="majorBidi"/>
          <w:b/>
          <w:bCs/>
          <w:lang w:val="sk-SK"/>
        </w:rPr>
        <w:t>Kód projektu v ITMS2014+</w:t>
      </w:r>
      <w:r w:rsidRPr="0054280B">
        <w:rPr>
          <w:rFonts w:asciiTheme="majorBidi" w:hAnsiTheme="majorBidi" w:cstheme="majorBidi"/>
          <w:lang w:val="sk-SK"/>
        </w:rPr>
        <w:t xml:space="preserve"> </w:t>
      </w:r>
      <w:r>
        <w:rPr>
          <w:rFonts w:asciiTheme="majorBidi" w:hAnsiTheme="majorBidi" w:cstheme="majorBidi"/>
          <w:lang w:val="sk-SK"/>
        </w:rPr>
        <w:t xml:space="preserve">: 313011B814 </w:t>
      </w:r>
    </w:p>
    <w:p w14:paraId="1652D308" w14:textId="77777777" w:rsidR="0054280B" w:rsidRPr="00B460C9" w:rsidRDefault="0054280B" w:rsidP="00BA290A">
      <w:pPr>
        <w:outlineLvl w:val="0"/>
        <w:rPr>
          <w:rFonts w:asciiTheme="majorBidi" w:hAnsiTheme="majorBidi" w:cstheme="majorBidi"/>
          <w:lang w:val="sk-SK"/>
        </w:rPr>
      </w:pPr>
      <w:r w:rsidRPr="007B3C6A">
        <w:rPr>
          <w:rFonts w:asciiTheme="majorBidi" w:hAnsiTheme="majorBidi" w:cstheme="majorBidi"/>
          <w:b/>
          <w:bCs/>
          <w:lang w:val="sk-SK"/>
        </w:rPr>
        <w:t>Kód výzvy:</w:t>
      </w:r>
      <w:r>
        <w:rPr>
          <w:rFonts w:asciiTheme="majorBidi" w:hAnsiTheme="majorBidi" w:cstheme="majorBidi"/>
          <w:lang w:val="sk-SK"/>
        </w:rPr>
        <w:t xml:space="preserve"> OPVaI-VA/DP/2016/1.2.1-02</w:t>
      </w:r>
    </w:p>
    <w:p w14:paraId="3EC5D0BC" w14:textId="77777777" w:rsidR="00D14A19" w:rsidRDefault="00B460C9" w:rsidP="00D14A19">
      <w:pPr>
        <w:rPr>
          <w:rFonts w:eastAsia="Times New Roman"/>
        </w:rPr>
      </w:pPr>
      <w:r w:rsidRPr="00B460C9">
        <w:rPr>
          <w:rFonts w:asciiTheme="majorBidi" w:hAnsiTheme="majorBidi" w:cstheme="majorBidi"/>
          <w:b/>
          <w:bCs/>
          <w:lang w:val="sk-SK"/>
        </w:rPr>
        <w:t xml:space="preserve">Nenávratný finančný </w:t>
      </w:r>
      <w:r w:rsidRPr="005A233A">
        <w:rPr>
          <w:rFonts w:asciiTheme="majorBidi" w:hAnsiTheme="majorBidi" w:cstheme="majorBidi"/>
          <w:b/>
          <w:bCs/>
          <w:lang w:val="sk-SK"/>
        </w:rPr>
        <w:t>príspevok</w:t>
      </w:r>
      <w:r w:rsidR="009F036F" w:rsidRPr="005A233A">
        <w:rPr>
          <w:rFonts w:asciiTheme="majorBidi" w:hAnsiTheme="majorBidi" w:cstheme="majorBidi"/>
          <w:b/>
          <w:bCs/>
          <w:lang w:val="sk-SK"/>
        </w:rPr>
        <w:t>:</w:t>
      </w:r>
      <w:r w:rsidR="009F036F" w:rsidRPr="005A233A">
        <w:rPr>
          <w:rFonts w:asciiTheme="majorBidi" w:hAnsiTheme="majorBidi" w:cstheme="majorBidi"/>
          <w:lang w:val="sk-SK"/>
        </w:rPr>
        <w:t xml:space="preserve"> </w:t>
      </w:r>
      <w:r w:rsidR="00757E94" w:rsidRPr="005A233A">
        <w:rPr>
          <w:rFonts w:asciiTheme="majorBidi" w:hAnsiTheme="majorBidi" w:cstheme="majorBidi"/>
          <w:lang w:val="sk-SK"/>
        </w:rPr>
        <w:t xml:space="preserve"> </w:t>
      </w:r>
      <w:r w:rsidR="00D14A19" w:rsidRPr="005A233A">
        <w:rPr>
          <w:rFonts w:eastAsia="Times New Roman"/>
        </w:rPr>
        <w:t>6 195 585</w:t>
      </w:r>
      <w:r w:rsidR="00D14A19">
        <w:rPr>
          <w:rFonts w:eastAsia="Times New Roman"/>
        </w:rPr>
        <w:t>,38 €</w:t>
      </w:r>
    </w:p>
    <w:p w14:paraId="1D0BACE2" w14:textId="77777777" w:rsidR="009F036F" w:rsidRPr="00B460C9" w:rsidRDefault="009F036F" w:rsidP="00BA290A">
      <w:pPr>
        <w:outlineLvl w:val="0"/>
        <w:rPr>
          <w:rFonts w:asciiTheme="majorBidi" w:hAnsiTheme="majorBidi" w:cstheme="majorBidi"/>
          <w:lang w:val="sk-SK"/>
        </w:rPr>
      </w:pPr>
      <w:r w:rsidRPr="00B460C9">
        <w:rPr>
          <w:rFonts w:asciiTheme="majorBidi" w:hAnsiTheme="majorBidi" w:cstheme="majorBidi"/>
          <w:b/>
          <w:bCs/>
          <w:lang w:val="sk-SK"/>
        </w:rPr>
        <w:t>Dĺžka realizácie projektu</w:t>
      </w:r>
      <w:r w:rsidR="00B460C9" w:rsidRPr="00B460C9">
        <w:rPr>
          <w:rFonts w:asciiTheme="majorBidi" w:hAnsiTheme="majorBidi" w:cstheme="majorBidi"/>
          <w:lang w:val="sk-SK"/>
        </w:rPr>
        <w:t>: 50</w:t>
      </w:r>
      <w:r w:rsidRPr="00B460C9">
        <w:rPr>
          <w:rFonts w:asciiTheme="majorBidi" w:hAnsiTheme="majorBidi" w:cstheme="majorBidi"/>
          <w:lang w:val="sk-SK"/>
        </w:rPr>
        <w:t xml:space="preserve"> mesiacov</w:t>
      </w:r>
    </w:p>
    <w:p w14:paraId="63F41871" w14:textId="77777777" w:rsidR="00B460C9" w:rsidRPr="00B460C9" w:rsidRDefault="00B460C9" w:rsidP="009F036F">
      <w:pPr>
        <w:rPr>
          <w:rFonts w:asciiTheme="majorBidi" w:hAnsiTheme="majorBidi" w:cstheme="majorBidi"/>
          <w:lang w:val="sk-SK"/>
        </w:rPr>
      </w:pPr>
    </w:p>
    <w:p w14:paraId="265A9CB1" w14:textId="77777777" w:rsidR="009F036F" w:rsidRDefault="00B460C9" w:rsidP="00BA290A">
      <w:pPr>
        <w:outlineLvl w:val="0"/>
        <w:rPr>
          <w:rFonts w:asciiTheme="majorBidi" w:hAnsiTheme="majorBidi" w:cstheme="majorBidi"/>
          <w:lang w:val="sk-SK"/>
        </w:rPr>
      </w:pPr>
      <w:r w:rsidRPr="00B460C9">
        <w:rPr>
          <w:rFonts w:asciiTheme="majorBidi" w:hAnsiTheme="majorBidi" w:cstheme="majorBidi"/>
          <w:lang w:val="sk-SK"/>
        </w:rPr>
        <w:t>Bratislava, 1</w:t>
      </w:r>
      <w:r w:rsidR="009F036F" w:rsidRPr="00B460C9">
        <w:rPr>
          <w:rFonts w:asciiTheme="majorBidi" w:hAnsiTheme="majorBidi" w:cstheme="majorBidi"/>
          <w:lang w:val="sk-SK"/>
        </w:rPr>
        <w:t>.</w:t>
      </w:r>
      <w:r w:rsidRPr="00B460C9">
        <w:rPr>
          <w:rFonts w:asciiTheme="majorBidi" w:hAnsiTheme="majorBidi" w:cstheme="majorBidi"/>
          <w:lang w:val="sk-SK"/>
        </w:rPr>
        <w:t xml:space="preserve"> 8</w:t>
      </w:r>
      <w:r w:rsidR="009F036F" w:rsidRPr="00B460C9">
        <w:rPr>
          <w:rFonts w:asciiTheme="majorBidi" w:hAnsiTheme="majorBidi" w:cstheme="majorBidi"/>
          <w:lang w:val="sk-SK"/>
        </w:rPr>
        <w:t>.</w:t>
      </w:r>
      <w:r w:rsidRPr="00B460C9">
        <w:rPr>
          <w:rFonts w:asciiTheme="majorBidi" w:hAnsiTheme="majorBidi" w:cstheme="majorBidi"/>
          <w:lang w:val="sk-SK"/>
        </w:rPr>
        <w:t xml:space="preserve"> 2017</w:t>
      </w:r>
    </w:p>
    <w:p w14:paraId="0FD95C39" w14:textId="77777777" w:rsidR="005A233A" w:rsidRPr="00B460C9" w:rsidRDefault="005A233A" w:rsidP="00BA290A">
      <w:pPr>
        <w:outlineLvl w:val="0"/>
        <w:rPr>
          <w:rFonts w:asciiTheme="majorBidi" w:hAnsiTheme="majorBidi" w:cstheme="majorBidi"/>
          <w:lang w:val="sk-SK"/>
        </w:rPr>
      </w:pPr>
    </w:p>
    <w:p w14:paraId="7D39EC84" w14:textId="0062289A" w:rsidR="009F036F" w:rsidRDefault="00974D35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  <w:r w:rsidRPr="00974D35">
        <w:rPr>
          <w:rFonts w:asciiTheme="majorBidi" w:hAnsiTheme="majorBidi" w:cstheme="majorBidi"/>
          <w:lang w:val="sk-SK"/>
        </w:rPr>
        <w:t xml:space="preserve">ITMG, s.r.o. </w:t>
      </w:r>
      <w:r>
        <w:rPr>
          <w:rFonts w:asciiTheme="majorBidi" w:hAnsiTheme="majorBidi" w:cstheme="majorBidi"/>
          <w:lang w:val="sk-SK"/>
        </w:rPr>
        <w:t>spolu s partnermi projektu Fakultou</w:t>
      </w:r>
      <w:r w:rsidRPr="00974D35">
        <w:rPr>
          <w:rFonts w:asciiTheme="majorBidi" w:hAnsiTheme="majorBidi" w:cstheme="majorBidi"/>
          <w:lang w:val="sk-SK"/>
        </w:rPr>
        <w:t xml:space="preserve"> managementu Univerzity Komenského v Bratislave </w:t>
      </w:r>
      <w:r>
        <w:rPr>
          <w:rFonts w:asciiTheme="majorBidi" w:hAnsiTheme="majorBidi" w:cstheme="majorBidi"/>
          <w:lang w:val="sk-SK"/>
        </w:rPr>
        <w:t xml:space="preserve">a </w:t>
      </w:r>
      <w:r w:rsidRPr="00974D35">
        <w:rPr>
          <w:rFonts w:asciiTheme="majorBidi" w:hAnsiTheme="majorBidi" w:cstheme="majorBidi"/>
          <w:lang w:val="sk-SK"/>
        </w:rPr>
        <w:t>Technick</w:t>
      </w:r>
      <w:r w:rsidR="005A233A">
        <w:rPr>
          <w:rFonts w:asciiTheme="majorBidi" w:hAnsiTheme="majorBidi" w:cstheme="majorBidi"/>
          <w:lang w:val="sk-SK"/>
        </w:rPr>
        <w:t>ou</w:t>
      </w:r>
      <w:r w:rsidRPr="00974D35">
        <w:rPr>
          <w:rFonts w:asciiTheme="majorBidi" w:hAnsiTheme="majorBidi" w:cstheme="majorBidi"/>
          <w:lang w:val="sk-SK"/>
        </w:rPr>
        <w:t xml:space="preserve"> univerzit</w:t>
      </w:r>
      <w:r w:rsidR="005A233A">
        <w:rPr>
          <w:rFonts w:asciiTheme="majorBidi" w:hAnsiTheme="majorBidi" w:cstheme="majorBidi"/>
          <w:lang w:val="sk-SK"/>
        </w:rPr>
        <w:t>éu</w:t>
      </w:r>
      <w:r w:rsidRPr="00974D35">
        <w:rPr>
          <w:rFonts w:asciiTheme="majorBidi" w:hAnsiTheme="majorBidi" w:cstheme="majorBidi"/>
          <w:lang w:val="sk-SK"/>
        </w:rPr>
        <w:t xml:space="preserve"> v Košiciach </w:t>
      </w:r>
      <w:r w:rsidR="009F036F" w:rsidRPr="00B460C9">
        <w:rPr>
          <w:rFonts w:asciiTheme="majorBidi" w:hAnsiTheme="majorBidi" w:cstheme="majorBidi"/>
          <w:lang w:val="sk-SK"/>
        </w:rPr>
        <w:t xml:space="preserve">začala realizáciu projektu </w:t>
      </w:r>
      <w:r w:rsidRPr="00B460C9">
        <w:rPr>
          <w:rFonts w:asciiTheme="majorBidi" w:hAnsiTheme="majorBidi" w:cstheme="majorBidi"/>
          <w:lang w:val="sk-SK"/>
        </w:rPr>
        <w:t>„BiDaC for research“</w:t>
      </w:r>
      <w:r>
        <w:rPr>
          <w:rFonts w:asciiTheme="majorBidi" w:hAnsiTheme="majorBidi" w:cstheme="majorBidi"/>
          <w:lang w:val="sk-SK"/>
        </w:rPr>
        <w:t xml:space="preserve">. Dňa </w:t>
      </w:r>
      <w:r w:rsidR="005A233A" w:rsidRPr="005A233A">
        <w:rPr>
          <w:rFonts w:asciiTheme="majorBidi" w:hAnsiTheme="majorBidi" w:cstheme="majorBidi"/>
          <w:lang w:val="sk-SK"/>
        </w:rPr>
        <w:t>17</w:t>
      </w:r>
      <w:r w:rsidRPr="005A233A">
        <w:rPr>
          <w:rFonts w:asciiTheme="majorBidi" w:hAnsiTheme="majorBidi" w:cstheme="majorBidi"/>
          <w:lang w:val="sk-SK"/>
        </w:rPr>
        <w:t>.7.2017</w:t>
      </w:r>
      <w:r w:rsidR="009F036F" w:rsidRPr="00B460C9">
        <w:rPr>
          <w:rFonts w:asciiTheme="majorBidi" w:hAnsiTheme="majorBidi" w:cstheme="majorBidi"/>
          <w:lang w:val="sk-SK"/>
        </w:rPr>
        <w:t xml:space="preserve"> podpísaním Zmluvy o NFP sa </w:t>
      </w:r>
      <w:r w:rsidRPr="00974D35">
        <w:rPr>
          <w:rFonts w:asciiTheme="majorBidi" w:hAnsiTheme="majorBidi" w:cstheme="majorBidi"/>
          <w:lang w:val="sk-SK"/>
        </w:rPr>
        <w:t>ITMG, s.r.o</w:t>
      </w:r>
      <w:r>
        <w:rPr>
          <w:rFonts w:asciiTheme="majorBidi" w:hAnsiTheme="majorBidi" w:cstheme="majorBidi"/>
          <w:lang w:val="sk-SK"/>
        </w:rPr>
        <w:t xml:space="preserve"> stalo</w:t>
      </w:r>
      <w:r w:rsidR="009F036F" w:rsidRPr="00B460C9">
        <w:rPr>
          <w:rFonts w:asciiTheme="majorBidi" w:hAnsiTheme="majorBidi" w:cstheme="majorBidi"/>
          <w:lang w:val="sk-SK"/>
        </w:rPr>
        <w:t xml:space="preserve"> úspešným</w:t>
      </w:r>
      <w:r w:rsidR="00B460C9" w:rsidRPr="00B460C9">
        <w:rPr>
          <w:rFonts w:asciiTheme="majorBidi" w:hAnsiTheme="majorBidi" w:cstheme="majorBidi"/>
          <w:lang w:val="sk-SK"/>
        </w:rPr>
        <w:t xml:space="preserve"> </w:t>
      </w:r>
      <w:r w:rsidR="009F036F" w:rsidRPr="00B460C9">
        <w:rPr>
          <w:rFonts w:asciiTheme="majorBidi" w:hAnsiTheme="majorBidi" w:cstheme="majorBidi"/>
          <w:lang w:val="sk-SK"/>
        </w:rPr>
        <w:t xml:space="preserve">žiadateľom o nenávratný finančný príspevok v rámci </w:t>
      </w:r>
      <w:r w:rsidR="0015559E">
        <w:rPr>
          <w:rFonts w:asciiTheme="majorBidi" w:hAnsiTheme="majorBidi" w:cstheme="majorBidi"/>
          <w:lang w:val="sk-SK"/>
        </w:rPr>
        <w:t>Operačného programu výskum a inovácie</w:t>
      </w:r>
      <w:r w:rsidR="009F036F" w:rsidRPr="00B460C9">
        <w:rPr>
          <w:rFonts w:asciiTheme="majorBidi" w:hAnsiTheme="majorBidi" w:cstheme="majorBidi"/>
          <w:lang w:val="sk-SK"/>
        </w:rPr>
        <w:t xml:space="preserve"> </w:t>
      </w:r>
      <w:r w:rsidR="0015559E">
        <w:rPr>
          <w:rFonts w:asciiTheme="majorBidi" w:hAnsiTheme="majorBidi" w:cstheme="majorBidi"/>
          <w:lang w:val="sk-SK"/>
        </w:rPr>
        <w:t>(</w:t>
      </w:r>
      <w:r w:rsidR="007B3C6A">
        <w:rPr>
          <w:rFonts w:asciiTheme="majorBidi" w:hAnsiTheme="majorBidi" w:cstheme="majorBidi"/>
          <w:lang w:val="sk-SK"/>
        </w:rPr>
        <w:t>PO VaI</w:t>
      </w:r>
      <w:r w:rsidR="0015559E">
        <w:rPr>
          <w:rFonts w:asciiTheme="majorBidi" w:hAnsiTheme="majorBidi" w:cstheme="majorBidi"/>
          <w:lang w:val="sk-SK"/>
        </w:rPr>
        <w:t>)</w:t>
      </w:r>
      <w:r w:rsidR="009F036F" w:rsidRPr="00B460C9">
        <w:rPr>
          <w:rFonts w:asciiTheme="majorBidi" w:hAnsiTheme="majorBidi" w:cstheme="majorBidi"/>
          <w:lang w:val="sk-SK"/>
        </w:rPr>
        <w:t>,</w:t>
      </w:r>
      <w:r w:rsidR="00B460C9" w:rsidRPr="00B460C9">
        <w:rPr>
          <w:rFonts w:asciiTheme="majorBidi" w:hAnsiTheme="majorBidi" w:cstheme="majorBidi"/>
          <w:lang w:val="sk-SK"/>
        </w:rPr>
        <w:t xml:space="preserve"> </w:t>
      </w:r>
      <w:r w:rsidR="0015559E">
        <w:rPr>
          <w:rFonts w:asciiTheme="majorBidi" w:hAnsiTheme="majorBidi" w:cstheme="majorBidi"/>
          <w:lang w:val="sk-SK"/>
        </w:rPr>
        <w:t>Európskeho fondu pre regionálny rozvoj</w:t>
      </w:r>
      <w:r w:rsidR="009F036F" w:rsidRPr="00B460C9">
        <w:rPr>
          <w:rFonts w:asciiTheme="majorBidi" w:hAnsiTheme="majorBidi" w:cstheme="majorBidi"/>
          <w:lang w:val="sk-SK"/>
        </w:rPr>
        <w:t>.</w:t>
      </w:r>
    </w:p>
    <w:p w14:paraId="39CB82A2" w14:textId="77777777" w:rsidR="008A148A" w:rsidRPr="00B460C9" w:rsidRDefault="008A148A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  <w:bookmarkStart w:id="2" w:name="_GoBack"/>
      <w:bookmarkEnd w:id="2"/>
    </w:p>
    <w:p w14:paraId="32338954" w14:textId="77777777" w:rsidR="00D05D49" w:rsidRDefault="00D05D49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  <w:r w:rsidRPr="00974D35">
        <w:rPr>
          <w:rFonts w:asciiTheme="majorBidi" w:hAnsiTheme="majorBidi" w:cstheme="majorBidi"/>
          <w:lang w:val="sk-SK"/>
        </w:rPr>
        <w:t xml:space="preserve">ITMG, s.r.o. </w:t>
      </w:r>
      <w:r w:rsidRPr="00D05D49">
        <w:rPr>
          <w:rFonts w:asciiTheme="majorBidi" w:hAnsiTheme="majorBidi" w:cstheme="majorBidi"/>
          <w:lang w:val="sk-SK"/>
        </w:rPr>
        <w:t xml:space="preserve">je súkromná spoločnosť, ktorá bola založená v roku 2007. Predmetom činnosti sú okrem iného konzultácie, poradenstve a analýzy v oblasti budovania informačných systémov (ďalej len „IS“), zabezpečovanie automatizovaného spracovania údajov, poskytovanie služieb súvisiacich s databázami a budovaním ucelených IT riešení podporujúcich potreby používateľov, výskum a vývoj v oblasti prírodných a technických vied a v oblasti spoločenských a humanitných vied. </w:t>
      </w:r>
    </w:p>
    <w:p w14:paraId="50BC526B" w14:textId="77777777" w:rsidR="005A233A" w:rsidRDefault="005A233A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</w:p>
    <w:p w14:paraId="7E281B47" w14:textId="4F76ABA3" w:rsidR="00C911B2" w:rsidRDefault="00C911B2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  <w:r>
        <w:rPr>
          <w:rFonts w:asciiTheme="majorBidi" w:hAnsiTheme="majorBidi" w:cstheme="majorBidi"/>
          <w:lang w:val="sk-SK"/>
        </w:rPr>
        <w:t xml:space="preserve">Spoločnosť </w:t>
      </w:r>
      <w:r w:rsidRPr="00C911B2">
        <w:rPr>
          <w:rFonts w:asciiTheme="majorBidi" w:hAnsiTheme="majorBidi" w:cstheme="majorBidi"/>
          <w:lang w:val="sk-SK"/>
        </w:rPr>
        <w:t xml:space="preserve">má </w:t>
      </w:r>
      <w:r w:rsidR="00BD02C1">
        <w:rPr>
          <w:rFonts w:asciiTheme="majorBidi" w:hAnsiTheme="majorBidi" w:cstheme="majorBidi"/>
          <w:lang w:val="sk-SK"/>
        </w:rPr>
        <w:t xml:space="preserve">v súčasnosti </w:t>
      </w:r>
      <w:r w:rsidRPr="00C911B2">
        <w:rPr>
          <w:rFonts w:asciiTheme="majorBidi" w:hAnsiTheme="majorBidi" w:cstheme="majorBidi"/>
          <w:lang w:val="sk-SK"/>
        </w:rPr>
        <w:t xml:space="preserve">vybudované tri </w:t>
      </w:r>
      <w:r w:rsidR="005A233A">
        <w:rPr>
          <w:rFonts w:asciiTheme="majorBidi" w:hAnsiTheme="majorBidi" w:cstheme="majorBidi"/>
          <w:lang w:val="sk-SK"/>
        </w:rPr>
        <w:t>c</w:t>
      </w:r>
      <w:r w:rsidRPr="00C911B2">
        <w:rPr>
          <w:rFonts w:asciiTheme="majorBidi" w:hAnsiTheme="majorBidi" w:cstheme="majorBidi"/>
          <w:lang w:val="sk-SK"/>
        </w:rPr>
        <w:t>entrá: Kompetenčné centrum B</w:t>
      </w:r>
      <w:r w:rsidR="005A233A">
        <w:rPr>
          <w:rFonts w:asciiTheme="majorBidi" w:hAnsiTheme="majorBidi" w:cstheme="majorBidi"/>
          <w:lang w:val="sk-SK"/>
        </w:rPr>
        <w:t xml:space="preserve">usiness </w:t>
      </w:r>
      <w:r w:rsidRPr="00C911B2">
        <w:rPr>
          <w:rFonts w:asciiTheme="majorBidi" w:hAnsiTheme="majorBidi" w:cstheme="majorBidi"/>
          <w:lang w:val="sk-SK"/>
        </w:rPr>
        <w:t>I</w:t>
      </w:r>
      <w:r w:rsidR="005A233A">
        <w:rPr>
          <w:rFonts w:asciiTheme="majorBidi" w:hAnsiTheme="majorBidi" w:cstheme="majorBidi"/>
          <w:lang w:val="sk-SK"/>
        </w:rPr>
        <w:t>ntelligence</w:t>
      </w:r>
      <w:r w:rsidRPr="00C911B2">
        <w:rPr>
          <w:rFonts w:asciiTheme="majorBidi" w:hAnsiTheme="majorBidi" w:cstheme="majorBidi"/>
          <w:lang w:val="sk-SK"/>
        </w:rPr>
        <w:t>, Kompetenčné centrum Cloud services a Tréningové centrum Eurocloud Star Audit.</w:t>
      </w:r>
      <w:r w:rsidR="009F036F" w:rsidRPr="00B460C9">
        <w:rPr>
          <w:rFonts w:asciiTheme="majorBidi" w:hAnsiTheme="majorBidi" w:cstheme="majorBidi"/>
          <w:lang w:val="sk-SK"/>
        </w:rPr>
        <w:t xml:space="preserve"> </w:t>
      </w:r>
      <w:r w:rsidRPr="00C911B2">
        <w:rPr>
          <w:rFonts w:asciiTheme="majorBidi" w:hAnsiTheme="majorBidi" w:cstheme="majorBidi"/>
          <w:lang w:val="sk-SK"/>
        </w:rPr>
        <w:t>Od decembra 2014 sa spoločnosť ITMG, s.r.o. stala v Európe prvou certifikovanou vzdelávacou organizáciou, ktorá vzdeláva laikov a špecialistov v oblasti Cloud služieb.</w:t>
      </w:r>
    </w:p>
    <w:p w14:paraId="16A3672E" w14:textId="77777777" w:rsidR="005A233A" w:rsidRDefault="005A233A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</w:p>
    <w:p w14:paraId="63AB62BC" w14:textId="77777777" w:rsidR="00AC1C09" w:rsidRDefault="00D67351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  <w:r w:rsidRPr="00D67351">
        <w:rPr>
          <w:rFonts w:asciiTheme="majorBidi" w:hAnsiTheme="majorBidi" w:cstheme="majorBidi"/>
          <w:lang w:val="sk-SK"/>
        </w:rPr>
        <w:t>Poslaním Fakulty managementu UK je pripravovať kvalitných a konkurencieschopných absolventov, ktorí sú schopní pracovať v tímoch alebo zastávať manažérske pozície v organizáciách rôzneho typu a zamerania na základe nadobudnutých najnovších poznatkov z teórie manažmentu, k rozvíjaniu ktorej fakulta prispieva svojou vlastnou vedecko-výskumnou činnosťou.</w:t>
      </w:r>
      <w:r>
        <w:rPr>
          <w:rFonts w:asciiTheme="majorBidi" w:hAnsiTheme="majorBidi" w:cstheme="majorBidi"/>
          <w:lang w:val="sk-SK"/>
        </w:rPr>
        <w:t xml:space="preserve"> V rámci vedecko-výskumnej činnosti</w:t>
      </w:r>
      <w:r w:rsidR="005334DB">
        <w:rPr>
          <w:rFonts w:asciiTheme="majorBidi" w:hAnsiTheme="majorBidi" w:cstheme="majorBidi"/>
          <w:lang w:val="sk-SK"/>
        </w:rPr>
        <w:t xml:space="preserve"> sa každá z piatich katedier fakulty zaoberá inou oblasťou výskumu od manažmentu, cez marketing, ekonómiu a ekonomiku, stratégiu a podnikanie až po informačné technológie. Oblasťami výskumu katedry informačných systémov sú nasledovné: e</w:t>
      </w:r>
      <w:r w:rsidRPr="00D67351">
        <w:rPr>
          <w:rFonts w:asciiTheme="majorBidi" w:hAnsiTheme="majorBidi" w:cstheme="majorBidi"/>
          <w:lang w:val="sk-SK"/>
        </w:rPr>
        <w:t>-commerce a online marketing</w:t>
      </w:r>
      <w:r w:rsidR="005334DB">
        <w:rPr>
          <w:rFonts w:asciiTheme="majorBidi" w:hAnsiTheme="majorBidi" w:cstheme="majorBidi"/>
          <w:lang w:val="sk-SK"/>
        </w:rPr>
        <w:t>, m</w:t>
      </w:r>
      <w:r w:rsidRPr="00D67351">
        <w:rPr>
          <w:rFonts w:asciiTheme="majorBidi" w:hAnsiTheme="majorBidi" w:cstheme="majorBidi"/>
          <w:lang w:val="sk-SK"/>
        </w:rPr>
        <w:t>atematické a kvantitatívne metódy v</w:t>
      </w:r>
      <w:r w:rsidR="005334DB">
        <w:rPr>
          <w:rFonts w:asciiTheme="majorBidi" w:hAnsiTheme="majorBidi" w:cstheme="majorBidi"/>
          <w:lang w:val="sk-SK"/>
        </w:rPr>
        <w:t> </w:t>
      </w:r>
      <w:r w:rsidRPr="00D67351">
        <w:rPr>
          <w:rFonts w:asciiTheme="majorBidi" w:hAnsiTheme="majorBidi" w:cstheme="majorBidi"/>
          <w:lang w:val="sk-SK"/>
        </w:rPr>
        <w:t>manažmente</w:t>
      </w:r>
      <w:r w:rsidR="005334DB">
        <w:rPr>
          <w:rFonts w:asciiTheme="majorBidi" w:hAnsiTheme="majorBidi" w:cstheme="majorBidi"/>
          <w:lang w:val="sk-SK"/>
        </w:rPr>
        <w:t>, p</w:t>
      </w:r>
      <w:r w:rsidRPr="00D67351">
        <w:rPr>
          <w:rFonts w:asciiTheme="majorBidi" w:hAnsiTheme="majorBidi" w:cstheme="majorBidi"/>
          <w:lang w:val="sk-SK"/>
        </w:rPr>
        <w:t>rojektový manažment</w:t>
      </w:r>
      <w:r w:rsidR="005334DB">
        <w:rPr>
          <w:rFonts w:asciiTheme="majorBidi" w:hAnsiTheme="majorBidi" w:cstheme="majorBidi"/>
          <w:lang w:val="sk-SK"/>
        </w:rPr>
        <w:t xml:space="preserve">, </w:t>
      </w:r>
      <w:r w:rsidRPr="00D67351">
        <w:rPr>
          <w:rFonts w:asciiTheme="majorBidi" w:hAnsiTheme="majorBidi" w:cstheme="majorBidi"/>
          <w:lang w:val="sk-SK"/>
        </w:rPr>
        <w:t xml:space="preserve">IT a manažment </w:t>
      </w:r>
      <w:r w:rsidRPr="00D67351">
        <w:rPr>
          <w:rFonts w:asciiTheme="majorBidi" w:hAnsiTheme="majorBidi" w:cstheme="majorBidi"/>
          <w:lang w:val="sk-SK"/>
        </w:rPr>
        <w:lastRenderedPageBreak/>
        <w:t>informačných systémov</w:t>
      </w:r>
      <w:r w:rsidR="005334DB">
        <w:rPr>
          <w:rFonts w:asciiTheme="majorBidi" w:hAnsiTheme="majorBidi" w:cstheme="majorBidi"/>
          <w:lang w:val="sk-SK"/>
        </w:rPr>
        <w:t>, z</w:t>
      </w:r>
      <w:r w:rsidRPr="00D67351">
        <w:rPr>
          <w:rFonts w:asciiTheme="majorBidi" w:hAnsiTheme="majorBidi" w:cstheme="majorBidi"/>
          <w:lang w:val="sk-SK"/>
        </w:rPr>
        <w:t>nalostný manažment</w:t>
      </w:r>
      <w:r w:rsidR="005334DB">
        <w:rPr>
          <w:rFonts w:asciiTheme="majorBidi" w:hAnsiTheme="majorBidi" w:cstheme="majorBidi"/>
          <w:lang w:val="sk-SK"/>
        </w:rPr>
        <w:t>, a</w:t>
      </w:r>
      <w:r w:rsidRPr="00D67351">
        <w:rPr>
          <w:rFonts w:asciiTheme="majorBidi" w:hAnsiTheme="majorBidi" w:cstheme="majorBidi"/>
          <w:lang w:val="sk-SK"/>
        </w:rPr>
        <w:t>gilný manažment v</w:t>
      </w:r>
      <w:r w:rsidR="005334DB">
        <w:rPr>
          <w:rFonts w:asciiTheme="majorBidi" w:hAnsiTheme="majorBidi" w:cstheme="majorBidi"/>
          <w:lang w:val="sk-SK"/>
        </w:rPr>
        <w:t> </w:t>
      </w:r>
      <w:r w:rsidRPr="00D67351">
        <w:rPr>
          <w:rFonts w:asciiTheme="majorBidi" w:hAnsiTheme="majorBidi" w:cstheme="majorBidi"/>
          <w:lang w:val="sk-SK"/>
        </w:rPr>
        <w:t>IT</w:t>
      </w:r>
      <w:r w:rsidR="005334DB">
        <w:rPr>
          <w:rFonts w:asciiTheme="majorBidi" w:hAnsiTheme="majorBidi" w:cstheme="majorBidi"/>
          <w:lang w:val="sk-SK"/>
        </w:rPr>
        <w:t>, e</w:t>
      </w:r>
      <w:r w:rsidRPr="00D67351">
        <w:rPr>
          <w:rFonts w:asciiTheme="majorBidi" w:hAnsiTheme="majorBidi" w:cstheme="majorBidi"/>
          <w:lang w:val="sk-SK"/>
        </w:rPr>
        <w:t>-learning a vzdelávanie v</w:t>
      </w:r>
      <w:r w:rsidR="005334DB">
        <w:rPr>
          <w:rFonts w:asciiTheme="majorBidi" w:hAnsiTheme="majorBidi" w:cstheme="majorBidi"/>
          <w:lang w:val="sk-SK"/>
        </w:rPr>
        <w:t> </w:t>
      </w:r>
      <w:r w:rsidRPr="00D67351">
        <w:rPr>
          <w:rFonts w:asciiTheme="majorBidi" w:hAnsiTheme="majorBidi" w:cstheme="majorBidi"/>
          <w:lang w:val="sk-SK"/>
        </w:rPr>
        <w:t>IT</w:t>
      </w:r>
      <w:r w:rsidR="005334DB">
        <w:rPr>
          <w:rFonts w:asciiTheme="majorBidi" w:hAnsiTheme="majorBidi" w:cstheme="majorBidi"/>
          <w:lang w:val="sk-SK"/>
        </w:rPr>
        <w:t>, m</w:t>
      </w:r>
      <w:r w:rsidRPr="00D67351">
        <w:rPr>
          <w:rFonts w:asciiTheme="majorBidi" w:hAnsiTheme="majorBidi" w:cstheme="majorBidi"/>
          <w:lang w:val="sk-SK"/>
        </w:rPr>
        <w:t>anažérska komunikácia a</w:t>
      </w:r>
      <w:r w:rsidR="005334DB">
        <w:rPr>
          <w:rFonts w:asciiTheme="majorBidi" w:hAnsiTheme="majorBidi" w:cstheme="majorBidi"/>
          <w:lang w:val="sk-SK"/>
        </w:rPr>
        <w:t> </w:t>
      </w:r>
      <w:r w:rsidRPr="00D67351">
        <w:rPr>
          <w:rFonts w:asciiTheme="majorBidi" w:hAnsiTheme="majorBidi" w:cstheme="majorBidi"/>
          <w:lang w:val="sk-SK"/>
        </w:rPr>
        <w:t>kreativita</w:t>
      </w:r>
      <w:r w:rsidR="005334DB">
        <w:rPr>
          <w:rFonts w:asciiTheme="majorBidi" w:hAnsiTheme="majorBidi" w:cstheme="majorBidi"/>
          <w:lang w:val="sk-SK"/>
        </w:rPr>
        <w:t>, i</w:t>
      </w:r>
      <w:r w:rsidRPr="00D67351">
        <w:rPr>
          <w:rFonts w:asciiTheme="majorBidi" w:hAnsiTheme="majorBidi" w:cstheme="majorBidi"/>
          <w:lang w:val="sk-SK"/>
        </w:rPr>
        <w:t>nformatika a</w:t>
      </w:r>
      <w:r w:rsidR="005334DB">
        <w:rPr>
          <w:rFonts w:asciiTheme="majorBidi" w:hAnsiTheme="majorBidi" w:cstheme="majorBidi"/>
          <w:lang w:val="sk-SK"/>
        </w:rPr>
        <w:t> </w:t>
      </w:r>
      <w:r w:rsidRPr="00D67351">
        <w:rPr>
          <w:rFonts w:asciiTheme="majorBidi" w:hAnsiTheme="majorBidi" w:cstheme="majorBidi"/>
          <w:lang w:val="sk-SK"/>
        </w:rPr>
        <w:t>programovanie</w:t>
      </w:r>
      <w:r w:rsidR="005334DB">
        <w:rPr>
          <w:rFonts w:asciiTheme="majorBidi" w:hAnsiTheme="majorBidi" w:cstheme="majorBidi"/>
          <w:lang w:val="sk-SK"/>
        </w:rPr>
        <w:t>, p</w:t>
      </w:r>
      <w:r w:rsidRPr="00D67351">
        <w:rPr>
          <w:rFonts w:asciiTheme="majorBidi" w:hAnsiTheme="majorBidi" w:cstheme="majorBidi"/>
          <w:lang w:val="sk-SK"/>
        </w:rPr>
        <w:t>olitiky EÚ a</w:t>
      </w:r>
      <w:r w:rsidR="005334DB">
        <w:rPr>
          <w:rFonts w:asciiTheme="majorBidi" w:hAnsiTheme="majorBidi" w:cstheme="majorBidi"/>
          <w:lang w:val="sk-SK"/>
        </w:rPr>
        <w:t> </w:t>
      </w:r>
      <w:r w:rsidRPr="00D67351">
        <w:rPr>
          <w:rFonts w:asciiTheme="majorBidi" w:hAnsiTheme="majorBidi" w:cstheme="majorBidi"/>
          <w:lang w:val="sk-SK"/>
        </w:rPr>
        <w:t>ekonometria</w:t>
      </w:r>
      <w:r w:rsidR="005334DB">
        <w:rPr>
          <w:rFonts w:asciiTheme="majorBidi" w:hAnsiTheme="majorBidi" w:cstheme="majorBidi"/>
          <w:lang w:val="sk-SK"/>
        </w:rPr>
        <w:t>, s</w:t>
      </w:r>
      <w:r w:rsidRPr="00D67351">
        <w:rPr>
          <w:rFonts w:asciiTheme="majorBidi" w:hAnsiTheme="majorBidi" w:cstheme="majorBidi"/>
          <w:lang w:val="sk-SK"/>
        </w:rPr>
        <w:t>pracovanie a analýza dát</w:t>
      </w:r>
      <w:r w:rsidR="005334DB">
        <w:rPr>
          <w:rFonts w:asciiTheme="majorBidi" w:hAnsiTheme="majorBidi" w:cstheme="majorBidi"/>
          <w:lang w:val="sk-SK"/>
        </w:rPr>
        <w:t>, b</w:t>
      </w:r>
      <w:r w:rsidRPr="00D67351">
        <w:rPr>
          <w:rFonts w:asciiTheme="majorBidi" w:hAnsiTheme="majorBidi" w:cstheme="majorBidi"/>
          <w:lang w:val="sk-SK"/>
        </w:rPr>
        <w:t>usiness intelligence</w:t>
      </w:r>
      <w:r w:rsidR="005334DB">
        <w:rPr>
          <w:rFonts w:asciiTheme="majorBidi" w:hAnsiTheme="majorBidi" w:cstheme="majorBidi"/>
          <w:lang w:val="sk-SK"/>
        </w:rPr>
        <w:t>, d</w:t>
      </w:r>
      <w:r w:rsidRPr="00D67351">
        <w:rPr>
          <w:rFonts w:asciiTheme="majorBidi" w:hAnsiTheme="majorBidi" w:cstheme="majorBidi"/>
          <w:lang w:val="sk-SK"/>
        </w:rPr>
        <w:t>atabázy</w:t>
      </w:r>
      <w:r w:rsidR="005334DB">
        <w:rPr>
          <w:rFonts w:asciiTheme="majorBidi" w:hAnsiTheme="majorBidi" w:cstheme="majorBidi"/>
          <w:lang w:val="sk-SK"/>
        </w:rPr>
        <w:t xml:space="preserve"> a t</w:t>
      </w:r>
      <w:r w:rsidRPr="00D67351">
        <w:rPr>
          <w:rFonts w:asciiTheme="majorBidi" w:hAnsiTheme="majorBidi" w:cstheme="majorBidi"/>
          <w:lang w:val="sk-SK"/>
        </w:rPr>
        <w:t>ext mining</w:t>
      </w:r>
      <w:r w:rsidR="005334DB">
        <w:rPr>
          <w:rFonts w:asciiTheme="majorBidi" w:hAnsiTheme="majorBidi" w:cstheme="majorBidi"/>
          <w:lang w:val="sk-SK"/>
        </w:rPr>
        <w:t>.</w:t>
      </w:r>
    </w:p>
    <w:p w14:paraId="55F6E0A9" w14:textId="77777777" w:rsidR="005A233A" w:rsidRDefault="005A233A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</w:p>
    <w:p w14:paraId="40F7AE86" w14:textId="77777777" w:rsidR="006F1B4B" w:rsidRDefault="00AD1DEA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  <w:r w:rsidRPr="00AD1DEA">
        <w:rPr>
          <w:rFonts w:asciiTheme="majorBidi" w:hAnsiTheme="majorBidi" w:cstheme="majorBidi"/>
          <w:lang w:val="sk-SK"/>
        </w:rPr>
        <w:t xml:space="preserve">Hlavným cieľom </w:t>
      </w:r>
      <w:r>
        <w:rPr>
          <w:rFonts w:asciiTheme="majorBidi" w:hAnsiTheme="majorBidi" w:cstheme="majorBidi"/>
          <w:lang w:val="sk-SK"/>
        </w:rPr>
        <w:t>Ekonomickej fakulty</w:t>
      </w:r>
      <w:r w:rsidRPr="00AD1DEA">
        <w:rPr>
          <w:rFonts w:asciiTheme="majorBidi" w:hAnsiTheme="majorBidi" w:cstheme="majorBidi"/>
          <w:lang w:val="sk-SK"/>
        </w:rPr>
        <w:t xml:space="preserve"> </w:t>
      </w:r>
      <w:r>
        <w:rPr>
          <w:rFonts w:asciiTheme="majorBidi" w:hAnsiTheme="majorBidi" w:cstheme="majorBidi"/>
          <w:lang w:val="sk-SK"/>
        </w:rPr>
        <w:t>Technickej univerzity</w:t>
      </w:r>
      <w:r w:rsidRPr="00AD1DEA">
        <w:rPr>
          <w:rFonts w:asciiTheme="majorBidi" w:hAnsiTheme="majorBidi" w:cstheme="majorBidi"/>
          <w:lang w:val="sk-SK"/>
        </w:rPr>
        <w:t xml:space="preserve"> v Košic</w:t>
      </w:r>
      <w:r>
        <w:rPr>
          <w:rFonts w:asciiTheme="majorBidi" w:hAnsiTheme="majorBidi" w:cstheme="majorBidi"/>
          <w:lang w:val="sk-SK"/>
        </w:rPr>
        <w:t xml:space="preserve">iach </w:t>
      </w:r>
      <w:r w:rsidRPr="00AD1DEA">
        <w:rPr>
          <w:rFonts w:asciiTheme="majorBidi" w:hAnsiTheme="majorBidi" w:cstheme="majorBidi"/>
          <w:lang w:val="sk-SK"/>
        </w:rPr>
        <w:t>je podporovať rozvoj a neustále skvalitňovať vedecko-výskumné aktivity</w:t>
      </w:r>
      <w:r>
        <w:rPr>
          <w:rFonts w:asciiTheme="majorBidi" w:hAnsiTheme="majorBidi" w:cstheme="majorBidi"/>
          <w:lang w:val="sk-SK"/>
        </w:rPr>
        <w:t>, čo</w:t>
      </w:r>
      <w:r w:rsidRPr="00AD1DEA">
        <w:rPr>
          <w:rFonts w:asciiTheme="majorBidi" w:hAnsiTheme="majorBidi" w:cstheme="majorBidi"/>
          <w:lang w:val="sk-SK"/>
        </w:rPr>
        <w:t xml:space="preserve"> na fakulte zabezpečujúce udržanie, resp. progres v pozícii fakulty, ako aj účinnú difúziu poznatkov a výsledkov vedecko-výskumných aktivít smerujúcu: k rozvoju aktívnej spolupráce s praxou a k národnej a medzinárodnej spolupráci uznávaných inštitúcií. V rámci oblastí vedy a výskumu sa zameriava na financie, bankovníctvo a investovanie, hospodársku informatiku, verejná správa a regionálny rozvoj, ekonomika zdravotníctva.</w:t>
      </w:r>
    </w:p>
    <w:p w14:paraId="7B15A38F" w14:textId="77777777" w:rsidR="005A233A" w:rsidRDefault="005A233A" w:rsidP="003C22C0">
      <w:pPr>
        <w:ind w:firstLine="720"/>
        <w:jc w:val="both"/>
        <w:rPr>
          <w:rFonts w:asciiTheme="majorBidi" w:hAnsiTheme="majorBidi" w:cstheme="majorBidi"/>
          <w:lang w:val="sk-SK"/>
        </w:rPr>
      </w:pPr>
    </w:p>
    <w:p w14:paraId="316796AC" w14:textId="77777777" w:rsidR="008A148A" w:rsidRDefault="008A148A" w:rsidP="008A148A">
      <w:pPr>
        <w:ind w:firstLine="720"/>
        <w:jc w:val="both"/>
        <w:rPr>
          <w:rFonts w:asciiTheme="majorBidi" w:hAnsiTheme="majorBidi" w:cstheme="majorBidi"/>
          <w:lang w:val="sk-SK"/>
        </w:rPr>
      </w:pPr>
      <w:r w:rsidRPr="008A148A">
        <w:rPr>
          <w:rFonts w:asciiTheme="majorBidi" w:hAnsiTheme="majorBidi" w:cstheme="majorBidi"/>
          <w:lang w:val="sk-SK"/>
        </w:rPr>
        <w:t>Hlavným cieľom projektu je prostredníctvom novovytvoreného BiDaC výskumného  laboratória identifikácia a overenie existujúcich metód a postupov spracovania veľkých objemov dát, ktoré v súčasnosti vyvíjajú technologické spoločnosti pre spracovanie Big Data Management (BDM).</w:t>
      </w:r>
    </w:p>
    <w:p w14:paraId="38308E2F" w14:textId="77777777" w:rsidR="008A148A" w:rsidRPr="008A148A" w:rsidRDefault="008A148A" w:rsidP="008A148A">
      <w:pPr>
        <w:ind w:firstLine="720"/>
        <w:jc w:val="both"/>
        <w:rPr>
          <w:rFonts w:asciiTheme="majorBidi" w:hAnsiTheme="majorBidi" w:cstheme="majorBidi"/>
          <w:lang w:val="sk-SK"/>
        </w:rPr>
      </w:pPr>
    </w:p>
    <w:p w14:paraId="4CC10066" w14:textId="6E0C037F" w:rsidR="005A233A" w:rsidRDefault="008A148A" w:rsidP="008A148A">
      <w:pPr>
        <w:ind w:firstLine="720"/>
        <w:jc w:val="both"/>
        <w:rPr>
          <w:rFonts w:asciiTheme="majorBidi" w:hAnsiTheme="majorBidi" w:cstheme="majorBidi"/>
          <w:lang w:val="sk-SK"/>
        </w:rPr>
      </w:pPr>
      <w:r w:rsidRPr="008A148A">
        <w:rPr>
          <w:rFonts w:asciiTheme="majorBidi" w:hAnsiTheme="majorBidi" w:cstheme="majorBidi"/>
          <w:lang w:val="sk-SK"/>
        </w:rPr>
        <w:t>Centrum bude z pohľadu obsahu a zúčastnených strán prvé Centrum na Slovensku takéhoto typu. Bude riešiť aktuálne potreby výskumu v oblasti BDM, ktorý predstavuje kritické know-how pre rôzne oblasti priemyslu, vedy a výskumu a sociálnych vedných odborov.</w:t>
      </w:r>
    </w:p>
    <w:p w14:paraId="5DEF161F" w14:textId="77777777" w:rsidR="008A148A" w:rsidRDefault="008A148A" w:rsidP="008A148A">
      <w:pPr>
        <w:ind w:firstLine="720"/>
        <w:jc w:val="both"/>
        <w:rPr>
          <w:rFonts w:asciiTheme="majorBidi" w:hAnsiTheme="majorBidi" w:cstheme="majorBidi"/>
          <w:lang w:val="sk-SK"/>
        </w:rPr>
      </w:pPr>
    </w:p>
    <w:p w14:paraId="227086FE" w14:textId="661BDCEA" w:rsidR="00A209CF" w:rsidRDefault="00795AD8" w:rsidP="005A233A">
      <w:pPr>
        <w:ind w:firstLine="720"/>
        <w:jc w:val="both"/>
        <w:rPr>
          <w:rFonts w:asciiTheme="majorBidi" w:hAnsiTheme="majorBidi" w:cstheme="majorBidi"/>
          <w:lang w:val="sk-SK"/>
        </w:rPr>
      </w:pPr>
      <w:r>
        <w:rPr>
          <w:rFonts w:asciiTheme="majorBidi" w:hAnsiTheme="majorBidi" w:cstheme="majorBidi"/>
          <w:lang w:val="sk-SK"/>
        </w:rPr>
        <w:t>Projekt m</w:t>
      </w:r>
      <w:r w:rsidR="00CC2059">
        <w:rPr>
          <w:rFonts w:asciiTheme="majorBidi" w:hAnsiTheme="majorBidi" w:cstheme="majorBidi"/>
          <w:lang w:val="sk-SK"/>
        </w:rPr>
        <w:t>á v pláne</w:t>
      </w:r>
      <w:r w:rsidR="00CC2059" w:rsidRPr="00CC2059">
        <w:rPr>
          <w:rFonts w:asciiTheme="majorBidi" w:hAnsiTheme="majorBidi" w:cstheme="majorBidi"/>
          <w:lang w:val="sk-SK"/>
        </w:rPr>
        <w:t xml:space="preserve"> nadväzovať na skúsenosti odborných kolektívov s problematikou výskumu IT systémov, výskumov z matema</w:t>
      </w:r>
      <w:r w:rsidR="00CC2059">
        <w:rPr>
          <w:rFonts w:asciiTheme="majorBidi" w:hAnsiTheme="majorBidi" w:cstheme="majorBidi"/>
          <w:lang w:val="sk-SK"/>
        </w:rPr>
        <w:t>tických modelov spracovania dát. Chce</w:t>
      </w:r>
      <w:r w:rsidR="00CC2059" w:rsidRPr="00CC2059">
        <w:rPr>
          <w:rFonts w:asciiTheme="majorBidi" w:hAnsiTheme="majorBidi" w:cstheme="majorBidi"/>
          <w:lang w:val="sk-SK"/>
        </w:rPr>
        <w:t xml:space="preserve"> riešiť témy v súlade s prioritami Európskeho technologického inštitútu (EIT), ktorý reprezentuje hlavnú iniciatívu E</w:t>
      </w:r>
      <w:r w:rsidR="00CC2059">
        <w:rPr>
          <w:rFonts w:asciiTheme="majorBidi" w:hAnsiTheme="majorBidi" w:cstheme="majorBidi"/>
          <w:lang w:val="sk-SK"/>
        </w:rPr>
        <w:t>Ú v oblasti európskych inovácií. V</w:t>
      </w:r>
      <w:r w:rsidR="00CC2059" w:rsidRPr="00CC2059">
        <w:rPr>
          <w:rFonts w:asciiTheme="majorBidi" w:hAnsiTheme="majorBidi" w:cstheme="majorBidi"/>
          <w:lang w:val="sk-SK"/>
        </w:rPr>
        <w:t xml:space="preserve"> súlade s prioritami Národného strategického referenčného rámca a s horizontálnou prioritou „trvalo udržateľný rozvoj“, ktorá má za cieľ zabezpečenie environmentálnej, ekonomickej a sociálnej udržateľnosti ekonomického</w:t>
      </w:r>
      <w:r w:rsidR="00CC2059">
        <w:rPr>
          <w:rFonts w:asciiTheme="majorBidi" w:hAnsiTheme="majorBidi" w:cstheme="majorBidi"/>
          <w:lang w:val="sk-SK"/>
        </w:rPr>
        <w:t xml:space="preserve"> rastu spoločnosti na Slovensku bude</w:t>
      </w:r>
      <w:r w:rsidR="00CC2059" w:rsidRPr="00CC2059">
        <w:rPr>
          <w:rFonts w:asciiTheme="majorBidi" w:hAnsiTheme="majorBidi" w:cstheme="majorBidi"/>
          <w:lang w:val="sk-SK"/>
        </w:rPr>
        <w:t xml:space="preserve"> rozvíjať znalostné technológie s výraznou podporou IKT; zapájať</w:t>
      </w:r>
      <w:r w:rsidR="00CC2059">
        <w:rPr>
          <w:rFonts w:asciiTheme="majorBidi" w:hAnsiTheme="majorBidi" w:cstheme="majorBidi"/>
          <w:lang w:val="sk-SK"/>
        </w:rPr>
        <w:t xml:space="preserve"> sa do výskumno-vývojových úloh</w:t>
      </w:r>
      <w:r w:rsidR="00CC2059" w:rsidRPr="00CC2059">
        <w:rPr>
          <w:rFonts w:asciiTheme="majorBidi" w:hAnsiTheme="majorBidi" w:cstheme="majorBidi"/>
          <w:lang w:val="sk-SK"/>
        </w:rPr>
        <w:t xml:space="preserve"> v tejto oblasti, resp. príbuznej, orientovaných na rozvíjanie a uplatnenie technických prostriedkov, IKT, na rozvoj programového vybavenia umožňujúceho riešiť úlohy manažmentu znalostí v elektronických službách a systémoch efektívneho riadenia rôznych činností spoločnosti. Zameranie Centra bude priamo vychádzať z aktuálneho stavu a potrieb, ktoré je v  súčasnosti nevyhnutné riešiť v oblasti I</w:t>
      </w:r>
      <w:r w:rsidR="005A233A">
        <w:rPr>
          <w:rFonts w:asciiTheme="majorBidi" w:hAnsiTheme="majorBidi" w:cstheme="majorBidi"/>
          <w:lang w:val="sk-SK"/>
        </w:rPr>
        <w:t>T.</w:t>
      </w:r>
    </w:p>
    <w:p w14:paraId="51F78155" w14:textId="77777777" w:rsidR="00A209CF" w:rsidRPr="00B460C9" w:rsidRDefault="00A209CF" w:rsidP="00B460C9">
      <w:pPr>
        <w:rPr>
          <w:rFonts w:asciiTheme="majorBidi" w:hAnsiTheme="majorBidi" w:cstheme="majorBidi"/>
          <w:lang w:val="sk-SK"/>
        </w:rPr>
      </w:pPr>
    </w:p>
    <w:sectPr w:rsidR="00A209CF" w:rsidRPr="00B4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F"/>
    <w:rsid w:val="00037C5A"/>
    <w:rsid w:val="00074C94"/>
    <w:rsid w:val="0015559E"/>
    <w:rsid w:val="0036358F"/>
    <w:rsid w:val="003C22C0"/>
    <w:rsid w:val="004342FF"/>
    <w:rsid w:val="005334DB"/>
    <w:rsid w:val="0054280B"/>
    <w:rsid w:val="005A233A"/>
    <w:rsid w:val="006018BC"/>
    <w:rsid w:val="006F1B4B"/>
    <w:rsid w:val="00757E94"/>
    <w:rsid w:val="00795AD8"/>
    <w:rsid w:val="007B3C6A"/>
    <w:rsid w:val="008A148A"/>
    <w:rsid w:val="00974D35"/>
    <w:rsid w:val="009A75E2"/>
    <w:rsid w:val="009F036F"/>
    <w:rsid w:val="00A209CF"/>
    <w:rsid w:val="00A26735"/>
    <w:rsid w:val="00A90C71"/>
    <w:rsid w:val="00AC1C09"/>
    <w:rsid w:val="00AD1DEA"/>
    <w:rsid w:val="00B460C9"/>
    <w:rsid w:val="00B659E0"/>
    <w:rsid w:val="00B8230C"/>
    <w:rsid w:val="00BA290A"/>
    <w:rsid w:val="00BD02C1"/>
    <w:rsid w:val="00C911B2"/>
    <w:rsid w:val="00C963CF"/>
    <w:rsid w:val="00CC2059"/>
    <w:rsid w:val="00D05D49"/>
    <w:rsid w:val="00D14A19"/>
    <w:rsid w:val="00D67351"/>
    <w:rsid w:val="00EC66A6"/>
    <w:rsid w:val="00F37268"/>
    <w:rsid w:val="00F7547C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422A"/>
  <w15:chartTrackingRefBased/>
  <w15:docId w15:val="{EE5DF7E5-AE9E-4862-B305-25E80B3D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A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BF9E-8C73-A64A-981B-804CC722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4200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Drahošová</dc:creator>
  <cp:keywords/>
  <dc:description/>
  <cp:lastModifiedBy>Rastislav Neczli ITMG</cp:lastModifiedBy>
  <cp:revision>4</cp:revision>
  <dcterms:created xsi:type="dcterms:W3CDTF">2017-08-04T06:09:00Z</dcterms:created>
  <dcterms:modified xsi:type="dcterms:W3CDTF">2017-08-04T06:46:00Z</dcterms:modified>
</cp:coreProperties>
</file>